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806E4" w14:textId="2C7DB49B" w:rsidR="00C91CBC" w:rsidRDefault="00D40935">
      <w:pPr>
        <w:pStyle w:val="Title"/>
        <w:jc w:val="right"/>
      </w:pPr>
      <w:r>
        <w:t xml:space="preserve">Sweet </w:t>
      </w:r>
      <w:r w:rsidR="00C350C0">
        <w:t>Karoline</w:t>
      </w:r>
      <w:r>
        <w:t>’s</w:t>
      </w:r>
      <w:r w:rsidR="00C350C0">
        <w:t xml:space="preserve"> Cakes</w:t>
      </w:r>
    </w:p>
    <w:p w14:paraId="040D05A4" w14:textId="14A5D2DE" w:rsidR="00C91CBC" w:rsidRDefault="00A45CF7">
      <w:pPr>
        <w:pStyle w:val="Title"/>
        <w:jc w:val="right"/>
      </w:pPr>
      <w:fldSimple w:instr="title  \* Mergeformat ">
        <w:r w:rsidR="00CA0558">
          <w:t xml:space="preserve">Use Case Specification: </w:t>
        </w:r>
      </w:fldSimple>
      <w:r w:rsidR="00CA76AC">
        <w:t>Process</w:t>
      </w:r>
      <w:r w:rsidR="00D40935">
        <w:t xml:space="preserve"> </w:t>
      </w:r>
      <w:r w:rsidR="00D40935">
        <w:t>Payment</w:t>
      </w:r>
      <w:r w:rsidR="00CA76AC">
        <w:t xml:space="preserve"> </w:t>
      </w:r>
      <w:r w:rsidR="00C350C0">
        <w:t xml:space="preserve"> </w:t>
      </w:r>
    </w:p>
    <w:p w14:paraId="029E0986" w14:textId="77777777" w:rsidR="00C91CBC" w:rsidRDefault="00C91CBC">
      <w:pPr>
        <w:pStyle w:val="Title"/>
        <w:jc w:val="right"/>
      </w:pPr>
    </w:p>
    <w:p w14:paraId="03DFFBDA" w14:textId="1FB38193" w:rsidR="00C91CBC" w:rsidRDefault="00AE19B8">
      <w:pPr>
        <w:pStyle w:val="Title"/>
        <w:jc w:val="right"/>
        <w:rPr>
          <w:sz w:val="28"/>
        </w:rPr>
      </w:pPr>
      <w:r>
        <w:rPr>
          <w:sz w:val="28"/>
        </w:rPr>
        <w:t>Version 1.0</w:t>
      </w:r>
    </w:p>
    <w:p w14:paraId="42CD8714" w14:textId="77777777" w:rsidR="00C91CBC" w:rsidRDefault="00C91CBC"/>
    <w:p w14:paraId="1E0EE95D" w14:textId="77777777" w:rsidR="00C91CBC" w:rsidRDefault="00C91CBC"/>
    <w:p w14:paraId="3D1B602A" w14:textId="77777777" w:rsidR="00C91CBC" w:rsidRDefault="00C91CBC">
      <w:pPr>
        <w:pStyle w:val="BodyText"/>
      </w:pPr>
    </w:p>
    <w:p w14:paraId="5E44FAC1" w14:textId="77777777" w:rsidR="00C91CBC" w:rsidRDefault="00C91CBC">
      <w:pPr>
        <w:pStyle w:val="BodyText"/>
      </w:pPr>
    </w:p>
    <w:p w14:paraId="1754B39B" w14:textId="77777777" w:rsidR="00C91CBC" w:rsidRDefault="00C91CBC">
      <w:pPr>
        <w:sectPr w:rsidR="00C91CBC">
          <w:headerReference w:type="default" r:id="rId7"/>
          <w:endnotePr>
            <w:numFmt w:val="decimal"/>
          </w:endnotePr>
          <w:pgSz w:w="12240" w:h="15840"/>
          <w:pgMar w:top="1440" w:right="1440" w:bottom="1440" w:left="1440" w:header="720" w:footer="720" w:gutter="0"/>
          <w:cols w:space="720"/>
          <w:vAlign w:val="center"/>
        </w:sectPr>
      </w:pPr>
    </w:p>
    <w:p w14:paraId="277AED98" w14:textId="77777777" w:rsidR="00C91CBC" w:rsidRDefault="00AE19B8">
      <w:pPr>
        <w:pStyle w:val="Title"/>
      </w:pPr>
      <w:r>
        <w:lastRenderedPageBreak/>
        <w:t>Revision History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04"/>
        <w:gridCol w:w="1152"/>
        <w:gridCol w:w="3744"/>
        <w:gridCol w:w="2304"/>
      </w:tblGrid>
      <w:tr w:rsidR="00C91CBC" w14:paraId="79391811" w14:textId="77777777">
        <w:tc>
          <w:tcPr>
            <w:tcW w:w="2304" w:type="dxa"/>
          </w:tcPr>
          <w:p w14:paraId="31F9A11C" w14:textId="77777777" w:rsidR="00C91CBC" w:rsidRDefault="00AE19B8">
            <w:pPr>
              <w:pStyle w:val="Tabletext"/>
              <w:jc w:val="center"/>
              <w:rPr>
                <w:b/>
              </w:rPr>
            </w:pPr>
            <w:r>
              <w:rPr>
                <w:b/>
              </w:rPr>
              <w:t>Date</w:t>
            </w:r>
          </w:p>
        </w:tc>
        <w:tc>
          <w:tcPr>
            <w:tcW w:w="1152" w:type="dxa"/>
          </w:tcPr>
          <w:p w14:paraId="50A66E30" w14:textId="77777777" w:rsidR="00C91CBC" w:rsidRDefault="00AE19B8">
            <w:pPr>
              <w:pStyle w:val="Tabletext"/>
              <w:jc w:val="center"/>
              <w:rPr>
                <w:b/>
              </w:rPr>
            </w:pPr>
            <w:r>
              <w:rPr>
                <w:b/>
              </w:rPr>
              <w:t>Version</w:t>
            </w:r>
          </w:p>
        </w:tc>
        <w:tc>
          <w:tcPr>
            <w:tcW w:w="3744" w:type="dxa"/>
          </w:tcPr>
          <w:p w14:paraId="1BDDF810" w14:textId="77777777" w:rsidR="00C91CBC" w:rsidRDefault="00AE19B8">
            <w:pPr>
              <w:pStyle w:val="Tabletext"/>
              <w:jc w:val="center"/>
              <w:rPr>
                <w:b/>
              </w:rPr>
            </w:pPr>
            <w:r>
              <w:rPr>
                <w:b/>
              </w:rPr>
              <w:t>Description</w:t>
            </w:r>
          </w:p>
        </w:tc>
        <w:tc>
          <w:tcPr>
            <w:tcW w:w="2304" w:type="dxa"/>
          </w:tcPr>
          <w:p w14:paraId="2D824260" w14:textId="77777777" w:rsidR="00C91CBC" w:rsidRDefault="00AE19B8">
            <w:pPr>
              <w:pStyle w:val="Tabletext"/>
              <w:jc w:val="center"/>
              <w:rPr>
                <w:b/>
              </w:rPr>
            </w:pPr>
            <w:r>
              <w:rPr>
                <w:b/>
              </w:rPr>
              <w:t>Author</w:t>
            </w:r>
          </w:p>
        </w:tc>
      </w:tr>
      <w:tr w:rsidR="00C91CBC" w14:paraId="1ACF6BE5" w14:textId="77777777">
        <w:tc>
          <w:tcPr>
            <w:tcW w:w="2304" w:type="dxa"/>
          </w:tcPr>
          <w:p w14:paraId="1E5D310D" w14:textId="585FEE78" w:rsidR="00C91CBC" w:rsidRDefault="00191C37">
            <w:pPr>
              <w:pStyle w:val="Tabletext"/>
            </w:pPr>
            <w:r>
              <w:t>10/10/18</w:t>
            </w:r>
          </w:p>
        </w:tc>
        <w:tc>
          <w:tcPr>
            <w:tcW w:w="1152" w:type="dxa"/>
          </w:tcPr>
          <w:p w14:paraId="782F7059" w14:textId="1C745383" w:rsidR="00C91CBC" w:rsidRDefault="00191C37">
            <w:pPr>
              <w:pStyle w:val="Tabletext"/>
            </w:pPr>
            <w:r>
              <w:t>1.0</w:t>
            </w:r>
          </w:p>
        </w:tc>
        <w:tc>
          <w:tcPr>
            <w:tcW w:w="3744" w:type="dxa"/>
          </w:tcPr>
          <w:p w14:paraId="4EF6021D" w14:textId="7B4C2D8F" w:rsidR="00C91CBC" w:rsidRDefault="00191C37">
            <w:pPr>
              <w:pStyle w:val="Tabletext"/>
            </w:pPr>
            <w:r>
              <w:t>Payment Process</w:t>
            </w:r>
          </w:p>
        </w:tc>
        <w:tc>
          <w:tcPr>
            <w:tcW w:w="2304" w:type="dxa"/>
          </w:tcPr>
          <w:p w14:paraId="4EBBEF12" w14:textId="026A372A" w:rsidR="00C91CBC" w:rsidRDefault="00191C37">
            <w:pPr>
              <w:pStyle w:val="Tabletext"/>
            </w:pPr>
            <w:r>
              <w:t>Andrew Froehlich</w:t>
            </w:r>
          </w:p>
        </w:tc>
      </w:tr>
      <w:tr w:rsidR="00C91CBC" w14:paraId="2909030E" w14:textId="77777777">
        <w:tc>
          <w:tcPr>
            <w:tcW w:w="2304" w:type="dxa"/>
          </w:tcPr>
          <w:p w14:paraId="226AE851" w14:textId="77777777" w:rsidR="00C91CBC" w:rsidRDefault="00C91CBC">
            <w:pPr>
              <w:pStyle w:val="Tabletext"/>
            </w:pPr>
          </w:p>
        </w:tc>
        <w:tc>
          <w:tcPr>
            <w:tcW w:w="1152" w:type="dxa"/>
          </w:tcPr>
          <w:p w14:paraId="7A5F20C6" w14:textId="77777777" w:rsidR="00C91CBC" w:rsidRDefault="00C91CBC">
            <w:pPr>
              <w:pStyle w:val="Tabletext"/>
            </w:pPr>
          </w:p>
        </w:tc>
        <w:tc>
          <w:tcPr>
            <w:tcW w:w="3744" w:type="dxa"/>
          </w:tcPr>
          <w:p w14:paraId="2E79325C" w14:textId="77777777" w:rsidR="00C91CBC" w:rsidRDefault="00C91CBC">
            <w:pPr>
              <w:pStyle w:val="Tabletext"/>
            </w:pPr>
          </w:p>
        </w:tc>
        <w:tc>
          <w:tcPr>
            <w:tcW w:w="2304" w:type="dxa"/>
          </w:tcPr>
          <w:p w14:paraId="7A8DB295" w14:textId="77777777" w:rsidR="00C91CBC" w:rsidRDefault="00C91CBC">
            <w:pPr>
              <w:pStyle w:val="Tabletext"/>
            </w:pPr>
          </w:p>
        </w:tc>
      </w:tr>
      <w:tr w:rsidR="00C91CBC" w14:paraId="46A7FB8A" w14:textId="77777777">
        <w:tc>
          <w:tcPr>
            <w:tcW w:w="2304" w:type="dxa"/>
          </w:tcPr>
          <w:p w14:paraId="59C6EC8D" w14:textId="77777777" w:rsidR="00C91CBC" w:rsidRDefault="00C91CBC">
            <w:pPr>
              <w:pStyle w:val="Tabletext"/>
            </w:pPr>
          </w:p>
        </w:tc>
        <w:tc>
          <w:tcPr>
            <w:tcW w:w="1152" w:type="dxa"/>
          </w:tcPr>
          <w:p w14:paraId="3F6DCD77" w14:textId="77777777" w:rsidR="00C91CBC" w:rsidRDefault="00C91CBC">
            <w:pPr>
              <w:pStyle w:val="Tabletext"/>
            </w:pPr>
          </w:p>
        </w:tc>
        <w:tc>
          <w:tcPr>
            <w:tcW w:w="3744" w:type="dxa"/>
          </w:tcPr>
          <w:p w14:paraId="72702BD0" w14:textId="77777777" w:rsidR="00C91CBC" w:rsidRDefault="00C91CBC">
            <w:pPr>
              <w:pStyle w:val="Tabletext"/>
            </w:pPr>
          </w:p>
        </w:tc>
        <w:tc>
          <w:tcPr>
            <w:tcW w:w="2304" w:type="dxa"/>
          </w:tcPr>
          <w:p w14:paraId="544DC5BE" w14:textId="77777777" w:rsidR="00C91CBC" w:rsidRDefault="00C91CBC">
            <w:pPr>
              <w:pStyle w:val="Tabletext"/>
            </w:pPr>
          </w:p>
        </w:tc>
      </w:tr>
      <w:tr w:rsidR="00C91CBC" w14:paraId="6D90CB09" w14:textId="77777777">
        <w:tc>
          <w:tcPr>
            <w:tcW w:w="2304" w:type="dxa"/>
          </w:tcPr>
          <w:p w14:paraId="3569BE17" w14:textId="77777777" w:rsidR="00C91CBC" w:rsidRDefault="00C91CBC">
            <w:pPr>
              <w:pStyle w:val="Tabletext"/>
            </w:pPr>
          </w:p>
        </w:tc>
        <w:tc>
          <w:tcPr>
            <w:tcW w:w="1152" w:type="dxa"/>
          </w:tcPr>
          <w:p w14:paraId="34AE53D8" w14:textId="77777777" w:rsidR="00C91CBC" w:rsidRDefault="00C91CBC">
            <w:pPr>
              <w:pStyle w:val="Tabletext"/>
            </w:pPr>
          </w:p>
        </w:tc>
        <w:tc>
          <w:tcPr>
            <w:tcW w:w="3744" w:type="dxa"/>
          </w:tcPr>
          <w:p w14:paraId="1ED356FE" w14:textId="77777777" w:rsidR="00C91CBC" w:rsidRDefault="00C91CBC">
            <w:pPr>
              <w:pStyle w:val="Tabletext"/>
            </w:pPr>
          </w:p>
        </w:tc>
        <w:tc>
          <w:tcPr>
            <w:tcW w:w="2304" w:type="dxa"/>
          </w:tcPr>
          <w:p w14:paraId="2CBD19BA" w14:textId="77777777" w:rsidR="00C91CBC" w:rsidRDefault="00C91CBC">
            <w:pPr>
              <w:pStyle w:val="Tabletext"/>
            </w:pPr>
          </w:p>
        </w:tc>
      </w:tr>
    </w:tbl>
    <w:p w14:paraId="66CA09A2" w14:textId="77777777" w:rsidR="00C91CBC" w:rsidRDefault="00C91CBC"/>
    <w:p w14:paraId="6FE0854F" w14:textId="77777777" w:rsidR="00C91CBC" w:rsidRDefault="00AE19B8">
      <w:pPr>
        <w:pStyle w:val="Title"/>
      </w:pPr>
      <w:r>
        <w:br w:type="page"/>
      </w:r>
      <w:r>
        <w:lastRenderedPageBreak/>
        <w:t>Table of Contents</w:t>
      </w:r>
    </w:p>
    <w:p w14:paraId="5ACF2C80" w14:textId="5144AB94" w:rsidR="00B16AE4" w:rsidRDefault="00AE19B8">
      <w:pPr>
        <w:pStyle w:val="TOC1"/>
        <w:tabs>
          <w:tab w:val="left" w:pos="432"/>
        </w:tabs>
        <w:rPr>
          <w:rFonts w:asciiTheme="minorHAnsi" w:eastAsiaTheme="minorEastAsia" w:hAnsiTheme="minorHAnsi" w:cstheme="minorBidi"/>
          <w:noProof/>
          <w:sz w:val="22"/>
          <w:szCs w:val="22"/>
        </w:rPr>
      </w:pPr>
      <w:r>
        <w:fldChar w:fldCharType="begin"/>
      </w:r>
      <w:r>
        <w:instrText xml:space="preserve"> TOC \o "1-3" </w:instrText>
      </w:r>
      <w:r>
        <w:fldChar w:fldCharType="separate"/>
      </w:r>
      <w:bookmarkStart w:id="0" w:name="_GoBack"/>
      <w:bookmarkEnd w:id="0"/>
      <w:r w:rsidR="00B16AE4">
        <w:rPr>
          <w:noProof/>
        </w:rPr>
        <w:t>1.</w:t>
      </w:r>
      <w:r w:rsidR="00B16AE4">
        <w:rPr>
          <w:rFonts w:asciiTheme="minorHAnsi" w:eastAsiaTheme="minorEastAsia" w:hAnsiTheme="minorHAnsi" w:cstheme="minorBidi"/>
          <w:noProof/>
          <w:sz w:val="22"/>
          <w:szCs w:val="22"/>
        </w:rPr>
        <w:tab/>
      </w:r>
      <w:r w:rsidR="00B16AE4">
        <w:rPr>
          <w:noProof/>
        </w:rPr>
        <w:t>Use Case Name</w:t>
      </w:r>
      <w:r w:rsidR="00B16AE4">
        <w:rPr>
          <w:noProof/>
        </w:rPr>
        <w:tab/>
      </w:r>
      <w:r w:rsidR="00B16AE4">
        <w:rPr>
          <w:noProof/>
        </w:rPr>
        <w:fldChar w:fldCharType="begin"/>
      </w:r>
      <w:r w:rsidR="00B16AE4">
        <w:rPr>
          <w:noProof/>
        </w:rPr>
        <w:instrText xml:space="preserve"> PAGEREF _Toc527958724 \h </w:instrText>
      </w:r>
      <w:r w:rsidR="00B16AE4">
        <w:rPr>
          <w:noProof/>
        </w:rPr>
      </w:r>
      <w:r w:rsidR="00B16AE4">
        <w:rPr>
          <w:noProof/>
        </w:rPr>
        <w:fldChar w:fldCharType="separate"/>
      </w:r>
      <w:r w:rsidR="00B16AE4">
        <w:rPr>
          <w:noProof/>
        </w:rPr>
        <w:t>4</w:t>
      </w:r>
      <w:r w:rsidR="00B16AE4">
        <w:rPr>
          <w:noProof/>
        </w:rPr>
        <w:fldChar w:fldCharType="end"/>
      </w:r>
    </w:p>
    <w:p w14:paraId="58EB2276" w14:textId="737F1BE5" w:rsidR="00B16AE4" w:rsidRDefault="00B16AE4">
      <w:pPr>
        <w:pStyle w:val="TOC1"/>
        <w:rPr>
          <w:rFonts w:asciiTheme="minorHAnsi" w:eastAsiaTheme="minorEastAsia" w:hAnsiTheme="minorHAnsi" w:cstheme="minorBidi"/>
          <w:noProof/>
          <w:sz w:val="22"/>
          <w:szCs w:val="22"/>
        </w:rPr>
      </w:pPr>
      <w:r w:rsidRPr="00C31E8C">
        <w:rPr>
          <w:noProof/>
        </w:rPr>
        <w:t>Process Payment</w:t>
      </w:r>
      <w:r>
        <w:rPr>
          <w:noProof/>
        </w:rPr>
        <w:tab/>
      </w:r>
      <w:r>
        <w:rPr>
          <w:noProof/>
        </w:rPr>
        <w:fldChar w:fldCharType="begin"/>
      </w:r>
      <w:r>
        <w:rPr>
          <w:noProof/>
        </w:rPr>
        <w:instrText xml:space="preserve"> PAGEREF _Toc527958725 \h </w:instrText>
      </w:r>
      <w:r>
        <w:rPr>
          <w:noProof/>
        </w:rPr>
      </w:r>
      <w:r>
        <w:rPr>
          <w:noProof/>
        </w:rPr>
        <w:fldChar w:fldCharType="separate"/>
      </w:r>
      <w:r>
        <w:rPr>
          <w:noProof/>
        </w:rPr>
        <w:t>4</w:t>
      </w:r>
      <w:r>
        <w:rPr>
          <w:noProof/>
        </w:rPr>
        <w:fldChar w:fldCharType="end"/>
      </w:r>
    </w:p>
    <w:p w14:paraId="4F95DB4A" w14:textId="420D29B4" w:rsidR="00B16AE4" w:rsidRDefault="00B16AE4">
      <w:pPr>
        <w:pStyle w:val="TOC2"/>
        <w:tabs>
          <w:tab w:val="left" w:pos="100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Brief Description</w:t>
      </w:r>
      <w:r>
        <w:rPr>
          <w:noProof/>
        </w:rPr>
        <w:tab/>
      </w:r>
      <w:r>
        <w:rPr>
          <w:noProof/>
        </w:rPr>
        <w:fldChar w:fldCharType="begin"/>
      </w:r>
      <w:r>
        <w:rPr>
          <w:noProof/>
        </w:rPr>
        <w:instrText xml:space="preserve"> PAGEREF _Toc527958726 \h </w:instrText>
      </w:r>
      <w:r>
        <w:rPr>
          <w:noProof/>
        </w:rPr>
      </w:r>
      <w:r>
        <w:rPr>
          <w:noProof/>
        </w:rPr>
        <w:fldChar w:fldCharType="separate"/>
      </w:r>
      <w:r>
        <w:rPr>
          <w:noProof/>
        </w:rPr>
        <w:t>4</w:t>
      </w:r>
      <w:r>
        <w:rPr>
          <w:noProof/>
        </w:rPr>
        <w:fldChar w:fldCharType="end"/>
      </w:r>
    </w:p>
    <w:p w14:paraId="430A783B" w14:textId="16D363F7" w:rsidR="00B16AE4" w:rsidRDefault="00B16AE4">
      <w:pPr>
        <w:pStyle w:val="TOC1"/>
        <w:tabs>
          <w:tab w:val="left" w:pos="432"/>
        </w:tabs>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Flow of Events</w:t>
      </w:r>
      <w:r>
        <w:rPr>
          <w:noProof/>
        </w:rPr>
        <w:tab/>
      </w:r>
      <w:r>
        <w:rPr>
          <w:noProof/>
        </w:rPr>
        <w:fldChar w:fldCharType="begin"/>
      </w:r>
      <w:r>
        <w:rPr>
          <w:noProof/>
        </w:rPr>
        <w:instrText xml:space="preserve"> PAGEREF _Toc527958727 \h </w:instrText>
      </w:r>
      <w:r>
        <w:rPr>
          <w:noProof/>
        </w:rPr>
      </w:r>
      <w:r>
        <w:rPr>
          <w:noProof/>
        </w:rPr>
        <w:fldChar w:fldCharType="separate"/>
      </w:r>
      <w:r>
        <w:rPr>
          <w:noProof/>
        </w:rPr>
        <w:t>4</w:t>
      </w:r>
      <w:r>
        <w:rPr>
          <w:noProof/>
        </w:rPr>
        <w:fldChar w:fldCharType="end"/>
      </w:r>
    </w:p>
    <w:p w14:paraId="03B33AD1" w14:textId="2AB04945" w:rsidR="00B16AE4" w:rsidRDefault="00B16AE4">
      <w:pPr>
        <w:pStyle w:val="TOC2"/>
        <w:tabs>
          <w:tab w:val="left" w:pos="100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Basic Flow</w:t>
      </w:r>
      <w:r>
        <w:rPr>
          <w:noProof/>
        </w:rPr>
        <w:tab/>
      </w:r>
      <w:r>
        <w:rPr>
          <w:noProof/>
        </w:rPr>
        <w:fldChar w:fldCharType="begin"/>
      </w:r>
      <w:r>
        <w:rPr>
          <w:noProof/>
        </w:rPr>
        <w:instrText xml:space="preserve"> PAGEREF _Toc527958728 \h </w:instrText>
      </w:r>
      <w:r>
        <w:rPr>
          <w:noProof/>
        </w:rPr>
      </w:r>
      <w:r>
        <w:rPr>
          <w:noProof/>
        </w:rPr>
        <w:fldChar w:fldCharType="separate"/>
      </w:r>
      <w:r>
        <w:rPr>
          <w:noProof/>
        </w:rPr>
        <w:t>4</w:t>
      </w:r>
      <w:r>
        <w:rPr>
          <w:noProof/>
        </w:rPr>
        <w:fldChar w:fldCharType="end"/>
      </w:r>
    </w:p>
    <w:p w14:paraId="0DE40D11" w14:textId="02D4ADE3" w:rsidR="00B16AE4" w:rsidRDefault="00B16AE4">
      <w:pPr>
        <w:pStyle w:val="TOC2"/>
        <w:tabs>
          <w:tab w:val="left" w:pos="100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Alternative Flows</w:t>
      </w:r>
      <w:r>
        <w:rPr>
          <w:noProof/>
        </w:rPr>
        <w:tab/>
      </w:r>
      <w:r>
        <w:rPr>
          <w:noProof/>
        </w:rPr>
        <w:fldChar w:fldCharType="begin"/>
      </w:r>
      <w:r>
        <w:rPr>
          <w:noProof/>
        </w:rPr>
        <w:instrText xml:space="preserve"> PAGEREF _Toc527958729 \h </w:instrText>
      </w:r>
      <w:r>
        <w:rPr>
          <w:noProof/>
        </w:rPr>
      </w:r>
      <w:r>
        <w:rPr>
          <w:noProof/>
        </w:rPr>
        <w:fldChar w:fldCharType="separate"/>
      </w:r>
      <w:r>
        <w:rPr>
          <w:noProof/>
        </w:rPr>
        <w:t>4</w:t>
      </w:r>
      <w:r>
        <w:rPr>
          <w:noProof/>
        </w:rPr>
        <w:fldChar w:fldCharType="end"/>
      </w:r>
    </w:p>
    <w:p w14:paraId="00D5EDF1" w14:textId="7109EE5A" w:rsidR="00B16AE4" w:rsidRDefault="00B16AE4">
      <w:pPr>
        <w:pStyle w:val="TOC1"/>
        <w:tabs>
          <w:tab w:val="left" w:pos="432"/>
        </w:tabs>
        <w:rPr>
          <w:rFonts w:asciiTheme="minorHAnsi" w:eastAsiaTheme="minorEastAsia" w:hAnsiTheme="minorHAnsi" w:cstheme="minorBidi"/>
          <w:noProof/>
          <w:sz w:val="22"/>
          <w:szCs w:val="22"/>
        </w:rPr>
      </w:pPr>
      <w:r>
        <w:rPr>
          <w:noProof/>
        </w:rPr>
        <w:t>3.</w:t>
      </w:r>
      <w:r>
        <w:rPr>
          <w:rFonts w:asciiTheme="minorHAnsi" w:eastAsiaTheme="minorEastAsia" w:hAnsiTheme="minorHAnsi" w:cstheme="minorBidi"/>
          <w:noProof/>
          <w:sz w:val="22"/>
          <w:szCs w:val="22"/>
        </w:rPr>
        <w:tab/>
      </w:r>
      <w:r>
        <w:rPr>
          <w:noProof/>
        </w:rPr>
        <w:t>Special Requirements</w:t>
      </w:r>
      <w:r>
        <w:rPr>
          <w:noProof/>
        </w:rPr>
        <w:tab/>
      </w:r>
      <w:r>
        <w:rPr>
          <w:noProof/>
        </w:rPr>
        <w:fldChar w:fldCharType="begin"/>
      </w:r>
      <w:r>
        <w:rPr>
          <w:noProof/>
        </w:rPr>
        <w:instrText xml:space="preserve"> PAGEREF _Toc527958730 \h </w:instrText>
      </w:r>
      <w:r>
        <w:rPr>
          <w:noProof/>
        </w:rPr>
      </w:r>
      <w:r>
        <w:rPr>
          <w:noProof/>
        </w:rPr>
        <w:fldChar w:fldCharType="separate"/>
      </w:r>
      <w:r>
        <w:rPr>
          <w:noProof/>
        </w:rPr>
        <w:t>4</w:t>
      </w:r>
      <w:r>
        <w:rPr>
          <w:noProof/>
        </w:rPr>
        <w:fldChar w:fldCharType="end"/>
      </w:r>
    </w:p>
    <w:p w14:paraId="2A15E2D6" w14:textId="2FE0D0C4" w:rsidR="00B16AE4" w:rsidRDefault="00B16AE4">
      <w:pPr>
        <w:pStyle w:val="TOC2"/>
        <w:tabs>
          <w:tab w:val="left" w:pos="100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Compatibility with Devices</w:t>
      </w:r>
      <w:r>
        <w:rPr>
          <w:noProof/>
        </w:rPr>
        <w:tab/>
      </w:r>
      <w:r>
        <w:rPr>
          <w:noProof/>
        </w:rPr>
        <w:fldChar w:fldCharType="begin"/>
      </w:r>
      <w:r>
        <w:rPr>
          <w:noProof/>
        </w:rPr>
        <w:instrText xml:space="preserve"> PAGEREF _Toc527958731 \h </w:instrText>
      </w:r>
      <w:r>
        <w:rPr>
          <w:noProof/>
        </w:rPr>
      </w:r>
      <w:r>
        <w:rPr>
          <w:noProof/>
        </w:rPr>
        <w:fldChar w:fldCharType="separate"/>
      </w:r>
      <w:r>
        <w:rPr>
          <w:noProof/>
        </w:rPr>
        <w:t>4</w:t>
      </w:r>
      <w:r>
        <w:rPr>
          <w:noProof/>
        </w:rPr>
        <w:fldChar w:fldCharType="end"/>
      </w:r>
    </w:p>
    <w:p w14:paraId="24ABECA2" w14:textId="3FBDCDAA" w:rsidR="00B16AE4" w:rsidRDefault="00B16AE4">
      <w:pPr>
        <w:pStyle w:val="TOC2"/>
        <w:tabs>
          <w:tab w:val="left" w:pos="100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Compatibility with Browsers</w:t>
      </w:r>
      <w:r>
        <w:rPr>
          <w:noProof/>
        </w:rPr>
        <w:tab/>
      </w:r>
      <w:r>
        <w:rPr>
          <w:noProof/>
        </w:rPr>
        <w:fldChar w:fldCharType="begin"/>
      </w:r>
      <w:r>
        <w:rPr>
          <w:noProof/>
        </w:rPr>
        <w:instrText xml:space="preserve"> PAGEREF _Toc527958732 \h </w:instrText>
      </w:r>
      <w:r>
        <w:rPr>
          <w:noProof/>
        </w:rPr>
      </w:r>
      <w:r>
        <w:rPr>
          <w:noProof/>
        </w:rPr>
        <w:fldChar w:fldCharType="separate"/>
      </w:r>
      <w:r>
        <w:rPr>
          <w:noProof/>
        </w:rPr>
        <w:t>4</w:t>
      </w:r>
      <w:r>
        <w:rPr>
          <w:noProof/>
        </w:rPr>
        <w:fldChar w:fldCharType="end"/>
      </w:r>
    </w:p>
    <w:p w14:paraId="72A1CD5D" w14:textId="2ADDA3C9" w:rsidR="00B16AE4" w:rsidRDefault="00B16AE4">
      <w:pPr>
        <w:pStyle w:val="TOC1"/>
        <w:tabs>
          <w:tab w:val="left" w:pos="432"/>
        </w:tabs>
        <w:rPr>
          <w:rFonts w:asciiTheme="minorHAnsi" w:eastAsiaTheme="minorEastAsia" w:hAnsiTheme="minorHAnsi" w:cstheme="minorBidi"/>
          <w:noProof/>
          <w:sz w:val="22"/>
          <w:szCs w:val="22"/>
        </w:rPr>
      </w:pPr>
      <w:r>
        <w:rPr>
          <w:noProof/>
        </w:rPr>
        <w:t>4.</w:t>
      </w:r>
      <w:r>
        <w:rPr>
          <w:rFonts w:asciiTheme="minorHAnsi" w:eastAsiaTheme="minorEastAsia" w:hAnsiTheme="minorHAnsi" w:cstheme="minorBidi"/>
          <w:noProof/>
          <w:sz w:val="22"/>
          <w:szCs w:val="22"/>
        </w:rPr>
        <w:tab/>
      </w:r>
      <w:r>
        <w:rPr>
          <w:noProof/>
        </w:rPr>
        <w:t>Pre-conditions</w:t>
      </w:r>
      <w:r>
        <w:rPr>
          <w:noProof/>
        </w:rPr>
        <w:tab/>
      </w:r>
      <w:r>
        <w:rPr>
          <w:noProof/>
        </w:rPr>
        <w:fldChar w:fldCharType="begin"/>
      </w:r>
      <w:r>
        <w:rPr>
          <w:noProof/>
        </w:rPr>
        <w:instrText xml:space="preserve"> PAGEREF _Toc527958733 \h </w:instrText>
      </w:r>
      <w:r>
        <w:rPr>
          <w:noProof/>
        </w:rPr>
      </w:r>
      <w:r>
        <w:rPr>
          <w:noProof/>
        </w:rPr>
        <w:fldChar w:fldCharType="separate"/>
      </w:r>
      <w:r>
        <w:rPr>
          <w:noProof/>
        </w:rPr>
        <w:t>4</w:t>
      </w:r>
      <w:r>
        <w:rPr>
          <w:noProof/>
        </w:rPr>
        <w:fldChar w:fldCharType="end"/>
      </w:r>
    </w:p>
    <w:p w14:paraId="44506E6B" w14:textId="4B074356" w:rsidR="00B16AE4" w:rsidRDefault="00B16AE4">
      <w:pPr>
        <w:pStyle w:val="TOC2"/>
        <w:tabs>
          <w:tab w:val="left" w:pos="1000"/>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Internet Access</w:t>
      </w:r>
      <w:r>
        <w:rPr>
          <w:noProof/>
        </w:rPr>
        <w:tab/>
      </w:r>
      <w:r>
        <w:rPr>
          <w:noProof/>
        </w:rPr>
        <w:fldChar w:fldCharType="begin"/>
      </w:r>
      <w:r>
        <w:rPr>
          <w:noProof/>
        </w:rPr>
        <w:instrText xml:space="preserve"> PAGEREF _Toc527958734 \h </w:instrText>
      </w:r>
      <w:r>
        <w:rPr>
          <w:noProof/>
        </w:rPr>
      </w:r>
      <w:r>
        <w:rPr>
          <w:noProof/>
        </w:rPr>
        <w:fldChar w:fldCharType="separate"/>
      </w:r>
      <w:r>
        <w:rPr>
          <w:noProof/>
        </w:rPr>
        <w:t>4</w:t>
      </w:r>
      <w:r>
        <w:rPr>
          <w:noProof/>
        </w:rPr>
        <w:fldChar w:fldCharType="end"/>
      </w:r>
    </w:p>
    <w:p w14:paraId="5CA8EA3E" w14:textId="4264D724" w:rsidR="00B16AE4" w:rsidRDefault="00B16AE4">
      <w:pPr>
        <w:pStyle w:val="TOC2"/>
        <w:tabs>
          <w:tab w:val="left" w:pos="1000"/>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Site Navigation</w:t>
      </w:r>
      <w:r>
        <w:rPr>
          <w:noProof/>
        </w:rPr>
        <w:tab/>
      </w:r>
      <w:r>
        <w:rPr>
          <w:noProof/>
        </w:rPr>
        <w:fldChar w:fldCharType="begin"/>
      </w:r>
      <w:r>
        <w:rPr>
          <w:noProof/>
        </w:rPr>
        <w:instrText xml:space="preserve"> PAGEREF _Toc527958735 \h </w:instrText>
      </w:r>
      <w:r>
        <w:rPr>
          <w:noProof/>
        </w:rPr>
      </w:r>
      <w:r>
        <w:rPr>
          <w:noProof/>
        </w:rPr>
        <w:fldChar w:fldCharType="separate"/>
      </w:r>
      <w:r>
        <w:rPr>
          <w:noProof/>
        </w:rPr>
        <w:t>4</w:t>
      </w:r>
      <w:r>
        <w:rPr>
          <w:noProof/>
        </w:rPr>
        <w:fldChar w:fldCharType="end"/>
      </w:r>
    </w:p>
    <w:p w14:paraId="572F3187" w14:textId="2D9AC71F" w:rsidR="00B16AE4" w:rsidRDefault="00B16AE4">
      <w:pPr>
        <w:pStyle w:val="TOC2"/>
        <w:tabs>
          <w:tab w:val="left" w:pos="1000"/>
        </w:tabs>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Order and Schedule Case Complete</w:t>
      </w:r>
      <w:r>
        <w:rPr>
          <w:noProof/>
        </w:rPr>
        <w:tab/>
      </w:r>
      <w:r>
        <w:rPr>
          <w:noProof/>
        </w:rPr>
        <w:fldChar w:fldCharType="begin"/>
      </w:r>
      <w:r>
        <w:rPr>
          <w:noProof/>
        </w:rPr>
        <w:instrText xml:space="preserve"> PAGEREF _Toc527958736 \h </w:instrText>
      </w:r>
      <w:r>
        <w:rPr>
          <w:noProof/>
        </w:rPr>
      </w:r>
      <w:r>
        <w:rPr>
          <w:noProof/>
        </w:rPr>
        <w:fldChar w:fldCharType="separate"/>
      </w:r>
      <w:r>
        <w:rPr>
          <w:noProof/>
        </w:rPr>
        <w:t>4</w:t>
      </w:r>
      <w:r>
        <w:rPr>
          <w:noProof/>
        </w:rPr>
        <w:fldChar w:fldCharType="end"/>
      </w:r>
    </w:p>
    <w:p w14:paraId="488BDC30" w14:textId="674BF8EA" w:rsidR="00B16AE4" w:rsidRDefault="00B16AE4">
      <w:pPr>
        <w:pStyle w:val="TOC2"/>
        <w:tabs>
          <w:tab w:val="left" w:pos="1000"/>
        </w:tabs>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PayPal Connection</w:t>
      </w:r>
      <w:r>
        <w:rPr>
          <w:noProof/>
        </w:rPr>
        <w:tab/>
      </w:r>
      <w:r>
        <w:rPr>
          <w:noProof/>
        </w:rPr>
        <w:fldChar w:fldCharType="begin"/>
      </w:r>
      <w:r>
        <w:rPr>
          <w:noProof/>
        </w:rPr>
        <w:instrText xml:space="preserve"> PAGEREF _Toc527958737 \h </w:instrText>
      </w:r>
      <w:r>
        <w:rPr>
          <w:noProof/>
        </w:rPr>
      </w:r>
      <w:r>
        <w:rPr>
          <w:noProof/>
        </w:rPr>
        <w:fldChar w:fldCharType="separate"/>
      </w:r>
      <w:r>
        <w:rPr>
          <w:noProof/>
        </w:rPr>
        <w:t>4</w:t>
      </w:r>
      <w:r>
        <w:rPr>
          <w:noProof/>
        </w:rPr>
        <w:fldChar w:fldCharType="end"/>
      </w:r>
    </w:p>
    <w:p w14:paraId="388AF69A" w14:textId="2C599B56" w:rsidR="00B16AE4" w:rsidRDefault="00B16AE4">
      <w:pPr>
        <w:pStyle w:val="TOC1"/>
        <w:tabs>
          <w:tab w:val="left" w:pos="432"/>
        </w:tabs>
        <w:rPr>
          <w:rFonts w:asciiTheme="minorHAnsi" w:eastAsiaTheme="minorEastAsia" w:hAnsiTheme="minorHAnsi" w:cstheme="minorBidi"/>
          <w:noProof/>
          <w:sz w:val="22"/>
          <w:szCs w:val="22"/>
        </w:rPr>
      </w:pPr>
      <w:r>
        <w:rPr>
          <w:noProof/>
        </w:rPr>
        <w:t>5.</w:t>
      </w:r>
      <w:r>
        <w:rPr>
          <w:rFonts w:asciiTheme="minorHAnsi" w:eastAsiaTheme="minorEastAsia" w:hAnsiTheme="minorHAnsi" w:cstheme="minorBidi"/>
          <w:noProof/>
          <w:sz w:val="22"/>
          <w:szCs w:val="22"/>
        </w:rPr>
        <w:tab/>
      </w:r>
      <w:r>
        <w:rPr>
          <w:noProof/>
        </w:rPr>
        <w:t>Post-conditions</w:t>
      </w:r>
      <w:r>
        <w:rPr>
          <w:noProof/>
        </w:rPr>
        <w:tab/>
      </w:r>
      <w:r>
        <w:rPr>
          <w:noProof/>
        </w:rPr>
        <w:fldChar w:fldCharType="begin"/>
      </w:r>
      <w:r>
        <w:rPr>
          <w:noProof/>
        </w:rPr>
        <w:instrText xml:space="preserve"> PAGEREF _Toc527958738 \h </w:instrText>
      </w:r>
      <w:r>
        <w:rPr>
          <w:noProof/>
        </w:rPr>
      </w:r>
      <w:r>
        <w:rPr>
          <w:noProof/>
        </w:rPr>
        <w:fldChar w:fldCharType="separate"/>
      </w:r>
      <w:r>
        <w:rPr>
          <w:noProof/>
        </w:rPr>
        <w:t>4</w:t>
      </w:r>
      <w:r>
        <w:rPr>
          <w:noProof/>
        </w:rPr>
        <w:fldChar w:fldCharType="end"/>
      </w:r>
    </w:p>
    <w:p w14:paraId="462351A1" w14:textId="5392B6B0" w:rsidR="00B16AE4" w:rsidRDefault="00B16AE4">
      <w:pPr>
        <w:pStyle w:val="TOC2"/>
        <w:tabs>
          <w:tab w:val="left" w:pos="1000"/>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Payment is Processed</w:t>
      </w:r>
      <w:r>
        <w:rPr>
          <w:noProof/>
        </w:rPr>
        <w:tab/>
      </w:r>
      <w:r>
        <w:rPr>
          <w:noProof/>
        </w:rPr>
        <w:fldChar w:fldCharType="begin"/>
      </w:r>
      <w:r>
        <w:rPr>
          <w:noProof/>
        </w:rPr>
        <w:instrText xml:space="preserve"> PAGEREF _Toc527958739 \h </w:instrText>
      </w:r>
      <w:r>
        <w:rPr>
          <w:noProof/>
        </w:rPr>
      </w:r>
      <w:r>
        <w:rPr>
          <w:noProof/>
        </w:rPr>
        <w:fldChar w:fldCharType="separate"/>
      </w:r>
      <w:r>
        <w:rPr>
          <w:noProof/>
        </w:rPr>
        <w:t>4</w:t>
      </w:r>
      <w:r>
        <w:rPr>
          <w:noProof/>
        </w:rPr>
        <w:fldChar w:fldCharType="end"/>
      </w:r>
    </w:p>
    <w:p w14:paraId="53FF659A" w14:textId="5D720BCC" w:rsidR="00B16AE4" w:rsidRDefault="00B16AE4">
      <w:pPr>
        <w:pStyle w:val="TOC1"/>
        <w:tabs>
          <w:tab w:val="left" w:pos="432"/>
        </w:tabs>
        <w:rPr>
          <w:rFonts w:asciiTheme="minorHAnsi" w:eastAsiaTheme="minorEastAsia" w:hAnsiTheme="minorHAnsi" w:cstheme="minorBidi"/>
          <w:noProof/>
          <w:sz w:val="22"/>
          <w:szCs w:val="22"/>
        </w:rPr>
      </w:pPr>
      <w:r>
        <w:rPr>
          <w:noProof/>
        </w:rPr>
        <w:t>6.</w:t>
      </w:r>
      <w:r>
        <w:rPr>
          <w:rFonts w:asciiTheme="minorHAnsi" w:eastAsiaTheme="minorEastAsia" w:hAnsiTheme="minorHAnsi" w:cstheme="minorBidi"/>
          <w:noProof/>
          <w:sz w:val="22"/>
          <w:szCs w:val="22"/>
        </w:rPr>
        <w:tab/>
      </w:r>
      <w:r>
        <w:rPr>
          <w:noProof/>
        </w:rPr>
        <w:t>Extension Points</w:t>
      </w:r>
      <w:r>
        <w:rPr>
          <w:noProof/>
        </w:rPr>
        <w:tab/>
      </w:r>
      <w:r>
        <w:rPr>
          <w:noProof/>
        </w:rPr>
        <w:fldChar w:fldCharType="begin"/>
      </w:r>
      <w:r>
        <w:rPr>
          <w:noProof/>
        </w:rPr>
        <w:instrText xml:space="preserve"> PAGEREF _Toc527958740 \h </w:instrText>
      </w:r>
      <w:r>
        <w:rPr>
          <w:noProof/>
        </w:rPr>
      </w:r>
      <w:r>
        <w:rPr>
          <w:noProof/>
        </w:rPr>
        <w:fldChar w:fldCharType="separate"/>
      </w:r>
      <w:r>
        <w:rPr>
          <w:noProof/>
        </w:rPr>
        <w:t>5</w:t>
      </w:r>
      <w:r>
        <w:rPr>
          <w:noProof/>
        </w:rPr>
        <w:fldChar w:fldCharType="end"/>
      </w:r>
    </w:p>
    <w:p w14:paraId="591AF573" w14:textId="6895EDC2" w:rsidR="00C91CBC" w:rsidRDefault="00AE19B8">
      <w:pPr>
        <w:pStyle w:val="Title"/>
      </w:pPr>
      <w:r>
        <w:rPr>
          <w:rFonts w:ascii="Times New Roman" w:hAnsi="Times New Roman"/>
          <w:sz w:val="20"/>
        </w:rPr>
        <w:fldChar w:fldCharType="end"/>
      </w:r>
      <w:r>
        <w:br w:type="page"/>
      </w:r>
      <w:fldSimple w:instr="title  \* Mergeformat ">
        <w:r w:rsidR="00CA0558">
          <w:t xml:space="preserve">Use Case Specification: </w:t>
        </w:r>
      </w:fldSimple>
      <w:bookmarkStart w:id="1" w:name="_Toc423410237"/>
      <w:bookmarkStart w:id="2" w:name="_Toc425054503"/>
      <w:r w:rsidR="00C350C0">
        <w:t>Delete Order</w:t>
      </w:r>
      <w:r>
        <w:t xml:space="preserve"> </w:t>
      </w:r>
      <w:bookmarkEnd w:id="1"/>
      <w:bookmarkEnd w:id="2"/>
    </w:p>
    <w:p w14:paraId="7A4725D3" w14:textId="77777777" w:rsidR="00C91CBC" w:rsidRDefault="00C91CBC">
      <w:pPr>
        <w:pStyle w:val="InfoBlue"/>
      </w:pPr>
    </w:p>
    <w:p w14:paraId="372DC815" w14:textId="77777777" w:rsidR="00D40935" w:rsidRDefault="00D40935">
      <w:pPr>
        <w:pStyle w:val="Heading1"/>
      </w:pPr>
      <w:bookmarkStart w:id="3" w:name="_Toc423410238"/>
      <w:bookmarkStart w:id="4" w:name="_Toc425054504"/>
      <w:bookmarkStart w:id="5" w:name="_Toc527958724"/>
      <w:r>
        <w:t>Use Case Name</w:t>
      </w:r>
      <w:bookmarkEnd w:id="5"/>
    </w:p>
    <w:p w14:paraId="6CFC95B7" w14:textId="1A07C56E" w:rsidR="00C91CBC" w:rsidRPr="00D40935" w:rsidRDefault="00CA76AC" w:rsidP="00D40935">
      <w:pPr>
        <w:pStyle w:val="Heading1"/>
        <w:numPr>
          <w:ilvl w:val="0"/>
          <w:numId w:val="0"/>
        </w:numPr>
        <w:ind w:left="720"/>
        <w:rPr>
          <w:rFonts w:ascii="Times New Roman" w:hAnsi="Times New Roman"/>
          <w:b w:val="0"/>
          <w:sz w:val="20"/>
        </w:rPr>
      </w:pPr>
      <w:bookmarkStart w:id="6" w:name="_Toc527958725"/>
      <w:r w:rsidRPr="00D40935">
        <w:rPr>
          <w:rFonts w:ascii="Times New Roman" w:hAnsi="Times New Roman"/>
          <w:b w:val="0"/>
          <w:sz w:val="20"/>
        </w:rPr>
        <w:t>Process Payment</w:t>
      </w:r>
      <w:bookmarkEnd w:id="6"/>
    </w:p>
    <w:p w14:paraId="3108897D" w14:textId="77777777" w:rsidR="00C91CBC" w:rsidRDefault="00AE19B8">
      <w:pPr>
        <w:pStyle w:val="Heading2"/>
      </w:pPr>
      <w:bookmarkStart w:id="7" w:name="_Toc527958726"/>
      <w:r>
        <w:t>Brief Description</w:t>
      </w:r>
      <w:bookmarkEnd w:id="3"/>
      <w:bookmarkEnd w:id="4"/>
      <w:bookmarkEnd w:id="7"/>
    </w:p>
    <w:p w14:paraId="2F8F4B91" w14:textId="4F53D0CC" w:rsidR="00C91CBC" w:rsidRPr="00C350C0" w:rsidRDefault="00CA76AC">
      <w:pPr>
        <w:pStyle w:val="InfoBlue"/>
        <w:rPr>
          <w:i w:val="0"/>
          <w:color w:val="auto"/>
        </w:rPr>
      </w:pPr>
      <w:r>
        <w:rPr>
          <w:i w:val="0"/>
          <w:color w:val="auto"/>
        </w:rPr>
        <w:t xml:space="preserve">This use case is to specify how the customer is going to be able to pay Karoline. This will walk you through what is needed to preform the process of the payment. </w:t>
      </w:r>
    </w:p>
    <w:p w14:paraId="2752B446" w14:textId="77777777" w:rsidR="00C91CBC" w:rsidRDefault="00AE19B8">
      <w:pPr>
        <w:pStyle w:val="Heading1"/>
        <w:widowControl/>
      </w:pPr>
      <w:bookmarkStart w:id="8" w:name="_Toc423410239"/>
      <w:bookmarkStart w:id="9" w:name="_Toc425054505"/>
      <w:bookmarkStart w:id="10" w:name="_Toc527958727"/>
      <w:r>
        <w:t>Flow of Events</w:t>
      </w:r>
      <w:bookmarkEnd w:id="8"/>
      <w:bookmarkEnd w:id="9"/>
      <w:bookmarkEnd w:id="10"/>
    </w:p>
    <w:p w14:paraId="2ADA968E" w14:textId="77777777" w:rsidR="00C91CBC" w:rsidRDefault="00AE19B8">
      <w:pPr>
        <w:pStyle w:val="Heading2"/>
        <w:widowControl/>
      </w:pPr>
      <w:bookmarkStart w:id="11" w:name="_Toc423410240"/>
      <w:bookmarkStart w:id="12" w:name="_Toc425054506"/>
      <w:bookmarkStart w:id="13" w:name="_Toc527958728"/>
      <w:r>
        <w:t>Basic Flow</w:t>
      </w:r>
      <w:bookmarkEnd w:id="11"/>
      <w:bookmarkEnd w:id="12"/>
      <w:bookmarkEnd w:id="13"/>
      <w:r>
        <w:t xml:space="preserve"> </w:t>
      </w:r>
    </w:p>
    <w:p w14:paraId="3CDA3CDF" w14:textId="77777777" w:rsidR="00CA76AC" w:rsidRPr="00CA76AC" w:rsidRDefault="00CA76AC" w:rsidP="00CA76AC">
      <w:pPr>
        <w:pStyle w:val="InfoBlue"/>
        <w:numPr>
          <w:ilvl w:val="0"/>
          <w:numId w:val="23"/>
        </w:numPr>
        <w:rPr>
          <w:i w:val="0"/>
          <w:color w:val="auto"/>
        </w:rPr>
      </w:pPr>
      <w:r w:rsidRPr="00CA76AC">
        <w:rPr>
          <w:i w:val="0"/>
          <w:color w:val="auto"/>
        </w:rPr>
        <w:t>Customer purchases good</w:t>
      </w:r>
    </w:p>
    <w:p w14:paraId="5DEBB41C" w14:textId="77777777" w:rsidR="00CA76AC" w:rsidRPr="00CA76AC" w:rsidRDefault="00CA76AC" w:rsidP="00CA76AC">
      <w:pPr>
        <w:pStyle w:val="InfoBlue"/>
        <w:numPr>
          <w:ilvl w:val="0"/>
          <w:numId w:val="23"/>
        </w:numPr>
        <w:rPr>
          <w:i w:val="0"/>
          <w:color w:val="auto"/>
        </w:rPr>
      </w:pPr>
      <w:r w:rsidRPr="00CA76AC">
        <w:rPr>
          <w:i w:val="0"/>
          <w:color w:val="auto"/>
        </w:rPr>
        <w:t>Customer logins in with their account</w:t>
      </w:r>
    </w:p>
    <w:p w14:paraId="07C237FB" w14:textId="77777777" w:rsidR="00CA76AC" w:rsidRPr="00CA76AC" w:rsidRDefault="00CA76AC" w:rsidP="00CA76AC">
      <w:pPr>
        <w:pStyle w:val="InfoBlue"/>
        <w:numPr>
          <w:ilvl w:val="0"/>
          <w:numId w:val="23"/>
        </w:numPr>
        <w:rPr>
          <w:i w:val="0"/>
          <w:color w:val="auto"/>
        </w:rPr>
      </w:pPr>
      <w:r w:rsidRPr="00CA76AC">
        <w:rPr>
          <w:i w:val="0"/>
          <w:color w:val="auto"/>
        </w:rPr>
        <w:t>Customer reviews order</w:t>
      </w:r>
    </w:p>
    <w:p w14:paraId="7183BA5E" w14:textId="5B34ED24" w:rsidR="00C91CBC" w:rsidRPr="00CA76AC" w:rsidRDefault="00CA76AC" w:rsidP="00CA76AC">
      <w:pPr>
        <w:pStyle w:val="InfoBlue"/>
        <w:numPr>
          <w:ilvl w:val="0"/>
          <w:numId w:val="23"/>
        </w:numPr>
        <w:rPr>
          <w:i w:val="0"/>
          <w:color w:val="auto"/>
        </w:rPr>
      </w:pPr>
      <w:r w:rsidRPr="00CA76AC">
        <w:rPr>
          <w:i w:val="0"/>
          <w:color w:val="auto"/>
        </w:rPr>
        <w:t>Customer submits payment through PayPal.</w:t>
      </w:r>
      <w:r w:rsidR="00AE19B8" w:rsidRPr="00CA76AC">
        <w:rPr>
          <w:i w:val="0"/>
          <w:color w:val="auto"/>
        </w:rPr>
        <w:t xml:space="preserve">!  </w:t>
      </w:r>
    </w:p>
    <w:p w14:paraId="0F376B2E" w14:textId="3025E898" w:rsidR="00C91CBC" w:rsidRDefault="00AE19B8" w:rsidP="00D40935">
      <w:pPr>
        <w:pStyle w:val="Heading2"/>
        <w:widowControl/>
      </w:pPr>
      <w:bookmarkStart w:id="14" w:name="_Toc423410241"/>
      <w:bookmarkStart w:id="15" w:name="_Toc425054507"/>
      <w:bookmarkStart w:id="16" w:name="_Toc527958729"/>
      <w:r>
        <w:t>Alternative Flows</w:t>
      </w:r>
      <w:bookmarkEnd w:id="14"/>
      <w:bookmarkEnd w:id="15"/>
      <w:bookmarkEnd w:id="16"/>
    </w:p>
    <w:p w14:paraId="3958E935" w14:textId="3A56CFC4" w:rsidR="00D40935" w:rsidRPr="00D40935" w:rsidRDefault="00D40935" w:rsidP="00D40935">
      <w:pPr>
        <w:ind w:left="720"/>
      </w:pPr>
      <w:r>
        <w:t>No Alternative Flow</w:t>
      </w:r>
    </w:p>
    <w:p w14:paraId="09D16ECC" w14:textId="77777777" w:rsidR="00C91CBC" w:rsidRDefault="00AE19B8">
      <w:pPr>
        <w:pStyle w:val="Heading1"/>
      </w:pPr>
      <w:bookmarkStart w:id="17" w:name="_Toc423410251"/>
      <w:bookmarkStart w:id="18" w:name="_Toc425054510"/>
      <w:bookmarkStart w:id="19" w:name="_Toc527958730"/>
      <w:r>
        <w:t>Special Requirements</w:t>
      </w:r>
      <w:bookmarkEnd w:id="17"/>
      <w:bookmarkEnd w:id="18"/>
      <w:bookmarkEnd w:id="19"/>
    </w:p>
    <w:p w14:paraId="5C634FB6" w14:textId="77777777" w:rsidR="00D40935" w:rsidRPr="00730359" w:rsidRDefault="00D40935" w:rsidP="00D40935">
      <w:pPr>
        <w:pStyle w:val="Heading2"/>
      </w:pPr>
      <w:bookmarkStart w:id="20" w:name="_Toc527933022"/>
      <w:bookmarkStart w:id="21" w:name="_Toc527934157"/>
      <w:bookmarkStart w:id="22" w:name="_Toc527935397"/>
      <w:bookmarkStart w:id="23" w:name="_Toc527958731"/>
      <w:r w:rsidRPr="00730359">
        <w:t>Compatibility with Devices</w:t>
      </w:r>
      <w:bookmarkEnd w:id="20"/>
      <w:bookmarkEnd w:id="21"/>
      <w:bookmarkEnd w:id="22"/>
      <w:bookmarkEnd w:id="23"/>
    </w:p>
    <w:p w14:paraId="68F5E6BC" w14:textId="77777777" w:rsidR="00D40935" w:rsidRDefault="00D40935" w:rsidP="00D40935">
      <w:pPr>
        <w:ind w:left="450" w:firstLine="270"/>
      </w:pPr>
      <w:r w:rsidRPr="00BA1AC0">
        <w:t>Must work on mobile operating systems such as iOS and Android</w:t>
      </w:r>
    </w:p>
    <w:p w14:paraId="3CA1B089" w14:textId="77777777" w:rsidR="00D40935" w:rsidRPr="00730359" w:rsidRDefault="00D40935" w:rsidP="00D40935">
      <w:pPr>
        <w:pStyle w:val="Heading2"/>
      </w:pPr>
      <w:bookmarkStart w:id="24" w:name="_Toc527933023"/>
      <w:bookmarkStart w:id="25" w:name="_Toc527934158"/>
      <w:bookmarkStart w:id="26" w:name="_Toc527935398"/>
      <w:bookmarkStart w:id="27" w:name="_Toc527958732"/>
      <w:r w:rsidRPr="00730359">
        <w:t>Compatibility with Browsers</w:t>
      </w:r>
      <w:bookmarkEnd w:id="24"/>
      <w:bookmarkEnd w:id="25"/>
      <w:bookmarkEnd w:id="26"/>
      <w:bookmarkEnd w:id="27"/>
    </w:p>
    <w:p w14:paraId="21FE4360" w14:textId="77777777" w:rsidR="00D40935" w:rsidRPr="00BA1AC0" w:rsidRDefault="00D40935" w:rsidP="00D40935">
      <w:pPr>
        <w:ind w:left="450" w:firstLine="270"/>
      </w:pPr>
      <w:r w:rsidRPr="00BA1AC0">
        <w:t>Must work on all modern browsers, i.e. Chrome, Firefox, Safari, Edge</w:t>
      </w:r>
    </w:p>
    <w:p w14:paraId="67646648" w14:textId="77777777" w:rsidR="00C91CBC" w:rsidRDefault="00C91CBC"/>
    <w:p w14:paraId="11B4D584" w14:textId="77777777" w:rsidR="00C91CBC" w:rsidRDefault="00AE19B8">
      <w:pPr>
        <w:pStyle w:val="Heading1"/>
        <w:widowControl/>
      </w:pPr>
      <w:bookmarkStart w:id="28" w:name="_Toc423410253"/>
      <w:bookmarkStart w:id="29" w:name="_Toc425054512"/>
      <w:bookmarkStart w:id="30" w:name="_Toc527958733"/>
      <w:r>
        <w:t>Pre-conditions</w:t>
      </w:r>
      <w:bookmarkEnd w:id="28"/>
      <w:bookmarkEnd w:id="29"/>
      <w:bookmarkEnd w:id="30"/>
    </w:p>
    <w:p w14:paraId="0D393902" w14:textId="77777777" w:rsidR="00D40935" w:rsidRDefault="00D40935" w:rsidP="00D40935">
      <w:pPr>
        <w:pStyle w:val="Heading2"/>
        <w:widowControl/>
      </w:pPr>
      <w:bookmarkStart w:id="31" w:name="_Toc527489769"/>
      <w:bookmarkStart w:id="32" w:name="_Toc527495892"/>
      <w:bookmarkStart w:id="33" w:name="_Toc527934160"/>
      <w:bookmarkStart w:id="34" w:name="_Toc527935400"/>
      <w:bookmarkStart w:id="35" w:name="_Hlk527932844"/>
      <w:bookmarkStart w:id="36" w:name="_Toc527958734"/>
      <w:r>
        <w:t>Internet Access</w:t>
      </w:r>
      <w:bookmarkEnd w:id="31"/>
      <w:bookmarkEnd w:id="32"/>
      <w:bookmarkEnd w:id="33"/>
      <w:bookmarkEnd w:id="34"/>
      <w:bookmarkEnd w:id="36"/>
    </w:p>
    <w:p w14:paraId="674CB13B" w14:textId="3DC3C71C" w:rsidR="00D40935" w:rsidRDefault="00D40935" w:rsidP="00D40935">
      <w:pPr>
        <w:ind w:left="720"/>
      </w:pPr>
      <w:r>
        <w:t xml:space="preserve">The user must have internet access to view the orders </w:t>
      </w:r>
      <w:r>
        <w:t>form</w:t>
      </w:r>
      <w:r>
        <w:t>.</w:t>
      </w:r>
    </w:p>
    <w:p w14:paraId="0438046C" w14:textId="77777777" w:rsidR="00D40935" w:rsidRDefault="00D40935" w:rsidP="00D40935">
      <w:pPr>
        <w:pStyle w:val="Heading2"/>
      </w:pPr>
      <w:bookmarkStart w:id="37" w:name="_Toc527489770"/>
      <w:bookmarkStart w:id="38" w:name="_Toc527495893"/>
      <w:bookmarkStart w:id="39" w:name="_Toc527934161"/>
      <w:bookmarkStart w:id="40" w:name="_Toc527935401"/>
      <w:bookmarkStart w:id="41" w:name="_Hlk527494732"/>
      <w:bookmarkStart w:id="42" w:name="_Toc527958735"/>
      <w:r>
        <w:t>Site Navigation</w:t>
      </w:r>
      <w:bookmarkEnd w:id="37"/>
      <w:bookmarkEnd w:id="38"/>
      <w:bookmarkEnd w:id="39"/>
      <w:bookmarkEnd w:id="40"/>
      <w:bookmarkEnd w:id="42"/>
    </w:p>
    <w:p w14:paraId="740E4A7E" w14:textId="6FB54383" w:rsidR="00D40935" w:rsidRPr="00080D8F" w:rsidRDefault="00D40935" w:rsidP="00D40935">
      <w:pPr>
        <w:ind w:left="720"/>
      </w:pPr>
      <w:r>
        <w:t xml:space="preserve">The user navigates to the order </w:t>
      </w:r>
      <w:r>
        <w:t>form</w:t>
      </w:r>
      <w:r>
        <w:t xml:space="preserve"> site.</w:t>
      </w:r>
      <w:bookmarkEnd w:id="35"/>
    </w:p>
    <w:p w14:paraId="634CCADE" w14:textId="30770079" w:rsidR="00D40935" w:rsidRDefault="00D40935" w:rsidP="00D40935">
      <w:pPr>
        <w:pStyle w:val="Heading2"/>
      </w:pPr>
      <w:bookmarkStart w:id="43" w:name="_Toc527958736"/>
      <w:bookmarkEnd w:id="41"/>
      <w:r>
        <w:t>Order and Schedule Case Complete</w:t>
      </w:r>
      <w:bookmarkEnd w:id="43"/>
    </w:p>
    <w:p w14:paraId="140F93AC" w14:textId="632EF0A2" w:rsidR="00D40935" w:rsidRDefault="00D40935" w:rsidP="00D40935">
      <w:pPr>
        <w:ind w:left="720"/>
      </w:pPr>
      <w:r>
        <w:t xml:space="preserve">The user completes </w:t>
      </w:r>
      <w:r>
        <w:t>Order and Schedule Use Case</w:t>
      </w:r>
      <w:r>
        <w:t>.</w:t>
      </w:r>
    </w:p>
    <w:p w14:paraId="2B6D4BFF" w14:textId="304C3C1E" w:rsidR="00D40935" w:rsidRDefault="00D40935" w:rsidP="00D40935">
      <w:pPr>
        <w:pStyle w:val="Heading2"/>
      </w:pPr>
      <w:bookmarkStart w:id="44" w:name="_Toc527958737"/>
      <w:r>
        <w:t>PayPal Connection</w:t>
      </w:r>
      <w:bookmarkEnd w:id="44"/>
    </w:p>
    <w:p w14:paraId="77AB09AF" w14:textId="22688F31" w:rsidR="00D40935" w:rsidRPr="00D40935" w:rsidRDefault="00D40935" w:rsidP="00D40935">
      <w:pPr>
        <w:ind w:left="720"/>
      </w:pPr>
      <w:r w:rsidRPr="00D40935">
        <w:t>Website must have PayPal set up for transactions.</w:t>
      </w:r>
    </w:p>
    <w:p w14:paraId="5008975F" w14:textId="77777777" w:rsidR="00D40935" w:rsidRPr="007F64C5" w:rsidRDefault="00D40935" w:rsidP="00D40935"/>
    <w:p w14:paraId="206E6FB8" w14:textId="77777777" w:rsidR="00D40935" w:rsidRPr="00D40935" w:rsidRDefault="00D40935" w:rsidP="00D40935"/>
    <w:p w14:paraId="35A5FDC9" w14:textId="1ABA3FF0" w:rsidR="00C91CBC" w:rsidRDefault="00AE19B8" w:rsidP="00CA76AC">
      <w:pPr>
        <w:pStyle w:val="Heading1"/>
        <w:widowControl/>
      </w:pPr>
      <w:bookmarkStart w:id="45" w:name="_Toc423410255"/>
      <w:bookmarkStart w:id="46" w:name="_Toc425054514"/>
      <w:bookmarkStart w:id="47" w:name="_Toc527958738"/>
      <w:r>
        <w:t>Post-conditions</w:t>
      </w:r>
      <w:bookmarkEnd w:id="45"/>
      <w:bookmarkEnd w:id="46"/>
      <w:bookmarkEnd w:id="47"/>
    </w:p>
    <w:p w14:paraId="76338797" w14:textId="6A2D9316" w:rsidR="00D40935" w:rsidRDefault="00D40935" w:rsidP="00D40935">
      <w:pPr>
        <w:pStyle w:val="Heading2"/>
      </w:pPr>
      <w:bookmarkStart w:id="48" w:name="_Toc527958739"/>
      <w:r>
        <w:t>Payment is Processed</w:t>
      </w:r>
      <w:bookmarkEnd w:id="48"/>
    </w:p>
    <w:p w14:paraId="7170ADDF" w14:textId="57DE4261" w:rsidR="00D40935" w:rsidRPr="00D40935" w:rsidRDefault="00D40935" w:rsidP="00D40935">
      <w:pPr>
        <w:ind w:left="720"/>
      </w:pPr>
      <w:r>
        <w:t>The payment by the customer is processed successfully.</w:t>
      </w:r>
    </w:p>
    <w:p w14:paraId="6E363F88" w14:textId="5A54B2E1" w:rsidR="00CA0558" w:rsidRDefault="00AE19B8" w:rsidP="00D40935">
      <w:pPr>
        <w:pStyle w:val="Heading1"/>
        <w:rPr>
          <w:sz w:val="20"/>
        </w:rPr>
      </w:pPr>
      <w:bookmarkStart w:id="49" w:name="_Toc527958740"/>
      <w:r>
        <w:lastRenderedPageBreak/>
        <w:t>Extension Points</w:t>
      </w:r>
      <w:bookmarkEnd w:id="49"/>
    </w:p>
    <w:p w14:paraId="7E5F508E" w14:textId="47224958" w:rsidR="00D40935" w:rsidRPr="00D40935" w:rsidRDefault="00D40935" w:rsidP="00D40935">
      <w:pPr>
        <w:ind w:left="720"/>
      </w:pPr>
      <w:r>
        <w:t>No Extension Points</w:t>
      </w:r>
    </w:p>
    <w:sectPr w:rsidR="00D40935" w:rsidRPr="00D40935">
      <w:headerReference w:type="default" r:id="rId8"/>
      <w:footerReference w:type="default" r:id="rId9"/>
      <w:endnotePr>
        <w:numFmt w:val="decimal"/>
      </w:end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EE1F0" w14:textId="77777777" w:rsidR="00A45CF7" w:rsidRDefault="00A45CF7">
      <w:pPr>
        <w:spacing w:line="240" w:lineRule="auto"/>
      </w:pPr>
      <w:r>
        <w:separator/>
      </w:r>
    </w:p>
  </w:endnote>
  <w:endnote w:type="continuationSeparator" w:id="0">
    <w:p w14:paraId="764E85BE" w14:textId="77777777" w:rsidR="00A45CF7" w:rsidRDefault="00A45C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62"/>
      <w:gridCol w:w="3162"/>
      <w:gridCol w:w="3162"/>
    </w:tblGrid>
    <w:tr w:rsidR="00C91CBC" w14:paraId="72E7DD5B" w14:textId="77777777">
      <w:tc>
        <w:tcPr>
          <w:tcW w:w="3162" w:type="dxa"/>
          <w:tcBorders>
            <w:top w:val="nil"/>
            <w:left w:val="nil"/>
            <w:bottom w:val="nil"/>
            <w:right w:val="nil"/>
          </w:tcBorders>
        </w:tcPr>
        <w:p w14:paraId="4960A13E" w14:textId="77777777" w:rsidR="00C91CBC" w:rsidRDefault="00AE19B8">
          <w:pPr>
            <w:ind w:right="360"/>
            <w:rPr>
              <w:sz w:val="24"/>
            </w:rPr>
          </w:pPr>
          <w:r>
            <w:t>Confidential</w:t>
          </w:r>
        </w:p>
      </w:tc>
      <w:tc>
        <w:tcPr>
          <w:tcW w:w="3162" w:type="dxa"/>
          <w:tcBorders>
            <w:top w:val="nil"/>
            <w:left w:val="nil"/>
            <w:bottom w:val="nil"/>
            <w:right w:val="nil"/>
          </w:tcBorders>
        </w:tcPr>
        <w:p w14:paraId="1B16B4EC" w14:textId="7AED7B70" w:rsidR="00C91CBC" w:rsidRDefault="00AE19B8">
          <w:pPr>
            <w:jc w:val="center"/>
          </w:pPr>
          <w:r>
            <w:fldChar w:fldCharType="begin"/>
          </w:r>
          <w:r>
            <w:instrText>symbol 211 \f "Symbol" \s 10</w:instrText>
          </w:r>
          <w:r>
            <w:fldChar w:fldCharType="separate"/>
          </w:r>
          <w:r>
            <w:rPr>
              <w:rFonts w:ascii="Symbol" w:hAnsi="Symbol"/>
            </w:rPr>
            <w:t>Ó</w:t>
          </w:r>
          <w:r>
            <w:fldChar w:fldCharType="end"/>
          </w:r>
          <w:r w:rsidR="00D40935">
            <w:t xml:space="preserve"> </w:t>
          </w:r>
          <w:fldSimple w:instr=" DOCPROPERTY &quot;Company&quot;  \* MERGEFORMAT ">
            <w:r w:rsidR="00D40935">
              <w:t>Scarlet Birds Consulting</w:t>
            </w:r>
          </w:fldSimple>
          <w:r>
            <w:t xml:space="preserve">, </w:t>
          </w:r>
          <w:r>
            <w:fldChar w:fldCharType="begin"/>
          </w:r>
          <w:r>
            <w:instrText xml:space="preserve"> DATE \@ "yyyy" </w:instrText>
          </w:r>
          <w:r>
            <w:fldChar w:fldCharType="separate"/>
          </w:r>
          <w:r w:rsidR="00D40935">
            <w:rPr>
              <w:noProof/>
            </w:rPr>
            <w:t>2018</w:t>
          </w:r>
          <w:r>
            <w:fldChar w:fldCharType="end"/>
          </w:r>
        </w:p>
      </w:tc>
      <w:tc>
        <w:tcPr>
          <w:tcW w:w="3162" w:type="dxa"/>
          <w:tcBorders>
            <w:top w:val="nil"/>
            <w:left w:val="nil"/>
            <w:bottom w:val="nil"/>
            <w:right w:val="nil"/>
          </w:tcBorders>
        </w:tcPr>
        <w:p w14:paraId="51277CB4" w14:textId="77777777" w:rsidR="00C91CBC" w:rsidRDefault="00AE19B8">
          <w:pPr>
            <w:jc w:val="right"/>
          </w:pPr>
          <w:r>
            <w:t xml:space="preserve">Page </w:t>
          </w:r>
          <w:r>
            <w:rPr>
              <w:rStyle w:val="PageNumber"/>
            </w:rPr>
            <w:fldChar w:fldCharType="begin"/>
          </w:r>
          <w:r>
            <w:rPr>
              <w:rStyle w:val="PageNumber"/>
            </w:rPr>
            <w:instrText xml:space="preserve">page </w:instrText>
          </w:r>
          <w:r>
            <w:rPr>
              <w:rStyle w:val="PageNumber"/>
            </w:rPr>
            <w:fldChar w:fldCharType="separate"/>
          </w:r>
          <w:r w:rsidR="00CA0558">
            <w:rPr>
              <w:rStyle w:val="PageNumber"/>
              <w:noProof/>
            </w:rPr>
            <w:t>5</w:t>
          </w:r>
          <w:r>
            <w:rPr>
              <w:rStyle w:val="PageNumber"/>
            </w:rPr>
            <w:fldChar w:fldCharType="end"/>
          </w:r>
        </w:p>
      </w:tc>
    </w:tr>
  </w:tbl>
  <w:p w14:paraId="4423CF57" w14:textId="77777777" w:rsidR="00C91CBC" w:rsidRDefault="00C91C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F3347" w14:textId="77777777" w:rsidR="00A45CF7" w:rsidRDefault="00A45CF7">
      <w:pPr>
        <w:spacing w:line="240" w:lineRule="auto"/>
      </w:pPr>
      <w:r>
        <w:separator/>
      </w:r>
    </w:p>
  </w:footnote>
  <w:footnote w:type="continuationSeparator" w:id="0">
    <w:p w14:paraId="1FF2F742" w14:textId="77777777" w:rsidR="00A45CF7" w:rsidRDefault="00A45C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82AE3" w14:textId="77777777" w:rsidR="00C91CBC" w:rsidRDefault="00C91CBC">
    <w:pPr>
      <w:rPr>
        <w:sz w:val="24"/>
      </w:rPr>
    </w:pPr>
  </w:p>
  <w:p w14:paraId="612232A9" w14:textId="77777777" w:rsidR="00C91CBC" w:rsidRDefault="00C91CBC">
    <w:pPr>
      <w:pBdr>
        <w:top w:val="single" w:sz="6" w:space="1" w:color="auto"/>
      </w:pBdr>
      <w:rPr>
        <w:sz w:val="24"/>
      </w:rPr>
    </w:pPr>
  </w:p>
  <w:p w14:paraId="750ED753" w14:textId="1447A164" w:rsidR="00C91CBC" w:rsidRDefault="00C350C0">
    <w:pPr>
      <w:pBdr>
        <w:bottom w:val="single" w:sz="6" w:space="1" w:color="auto"/>
      </w:pBdr>
      <w:jc w:val="right"/>
      <w:rPr>
        <w:rFonts w:ascii="Arial" w:hAnsi="Arial"/>
        <w:b/>
        <w:sz w:val="36"/>
      </w:rPr>
    </w:pPr>
    <w:r>
      <w:rPr>
        <w:rFonts w:ascii="Arial" w:hAnsi="Arial"/>
        <w:b/>
        <w:sz w:val="36"/>
      </w:rPr>
      <w:t>Scarlet Birds Consulting</w:t>
    </w:r>
  </w:p>
  <w:p w14:paraId="1B074801" w14:textId="77777777" w:rsidR="00D40935" w:rsidRDefault="00D40935">
    <w:pPr>
      <w:pBdr>
        <w:bottom w:val="single" w:sz="6" w:space="1" w:color="auto"/>
      </w:pBdr>
      <w:jc w:val="right"/>
      <w:rPr>
        <w:sz w:val="24"/>
      </w:rPr>
    </w:pPr>
  </w:p>
  <w:p w14:paraId="55678EF3" w14:textId="77777777" w:rsidR="00C91CBC" w:rsidRDefault="00C91C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79"/>
      <w:gridCol w:w="3179"/>
    </w:tblGrid>
    <w:tr w:rsidR="00C91CBC" w14:paraId="65436E5E" w14:textId="77777777">
      <w:tc>
        <w:tcPr>
          <w:tcW w:w="6379" w:type="dxa"/>
        </w:tcPr>
        <w:p w14:paraId="431EE0F2" w14:textId="2CBA769D" w:rsidR="00C91CBC" w:rsidRDefault="00A45CF7">
          <w:fldSimple w:instr="subject  \* Mergeformat ">
            <w:r w:rsidR="00D40935">
              <w:t>Sweet Karoline's Cakes</w:t>
            </w:r>
          </w:fldSimple>
        </w:p>
      </w:tc>
      <w:tc>
        <w:tcPr>
          <w:tcW w:w="3179" w:type="dxa"/>
        </w:tcPr>
        <w:p w14:paraId="12A88001" w14:textId="0A8418C4" w:rsidR="00C91CBC" w:rsidRDefault="00AE19B8">
          <w:pPr>
            <w:tabs>
              <w:tab w:val="left" w:pos="1135"/>
            </w:tabs>
            <w:spacing w:before="40"/>
            <w:ind w:right="68"/>
          </w:pPr>
          <w:r>
            <w:t xml:space="preserve">  Version:         1.0</w:t>
          </w:r>
        </w:p>
      </w:tc>
    </w:tr>
    <w:tr w:rsidR="00C91CBC" w14:paraId="1690CC5C" w14:textId="77777777">
      <w:tc>
        <w:tcPr>
          <w:tcW w:w="6379" w:type="dxa"/>
        </w:tcPr>
        <w:p w14:paraId="66EDFB57" w14:textId="6F4F0FB0" w:rsidR="00C91CBC" w:rsidRDefault="00A45CF7">
          <w:fldSimple w:instr="title  \* Mergeformat ">
            <w:r w:rsidR="00D40935">
              <w:t>Use Case Specification: Process Payment</w:t>
            </w:r>
          </w:fldSimple>
        </w:p>
      </w:tc>
      <w:tc>
        <w:tcPr>
          <w:tcW w:w="3179" w:type="dxa"/>
        </w:tcPr>
        <w:p w14:paraId="52D027B9" w14:textId="5A15881C" w:rsidR="00C91CBC" w:rsidRDefault="00AE19B8">
          <w:r>
            <w:t xml:space="preserve">  Date:  </w:t>
          </w:r>
          <w:r w:rsidR="00D40935">
            <w:t>10</w:t>
          </w:r>
          <w:r>
            <w:t>/</w:t>
          </w:r>
          <w:r w:rsidR="00D40935">
            <w:t>10</w:t>
          </w:r>
          <w:r>
            <w:t>/</w:t>
          </w:r>
          <w:r w:rsidR="00D40935">
            <w:t>18</w:t>
          </w:r>
        </w:p>
      </w:tc>
    </w:tr>
    <w:tr w:rsidR="00C91CBC" w14:paraId="3745A16A" w14:textId="77777777">
      <w:tc>
        <w:tcPr>
          <w:tcW w:w="9558" w:type="dxa"/>
          <w:gridSpan w:val="2"/>
        </w:tcPr>
        <w:p w14:paraId="4BFCAB54" w14:textId="77777777" w:rsidR="00C91CBC" w:rsidRDefault="00AE19B8">
          <w:r>
            <w:t>&lt;document identifier&gt;</w:t>
          </w:r>
        </w:p>
      </w:tc>
    </w:tr>
  </w:tbl>
  <w:p w14:paraId="054E2891" w14:textId="77777777" w:rsidR="00C91CBC" w:rsidRDefault="00C91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7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1170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CB6D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443A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D4B6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DD2C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2982B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375481C"/>
    <w:multiLevelType w:val="singleLevel"/>
    <w:tmpl w:val="E6747D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9D54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15C34CA"/>
    <w:multiLevelType w:val="multilevel"/>
    <w:tmpl w:val="CC56ADC0"/>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2B97F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E170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6473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DF7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D2F7D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F21F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3601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56150C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A527AA3"/>
    <w:multiLevelType w:val="hybridMultilevel"/>
    <w:tmpl w:val="02EEDD3A"/>
    <w:lvl w:ilvl="0" w:tplc="0212C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BE434D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360"/>
        <w:lvlJc w:val="left"/>
        <w:pPr>
          <w:ind w:left="1080" w:hanging="360"/>
        </w:pPr>
        <w:rPr>
          <w:rFonts w:ascii="Symbol" w:hAnsi="Symbol" w:hint="default"/>
        </w:rPr>
      </w:lvl>
    </w:lvlOverride>
  </w:num>
  <w:num w:numId="3">
    <w:abstractNumId w:val="9"/>
  </w:num>
  <w:num w:numId="4">
    <w:abstractNumId w:val="21"/>
  </w:num>
  <w:num w:numId="5">
    <w:abstractNumId w:val="15"/>
  </w:num>
  <w:num w:numId="6">
    <w:abstractNumId w:val="14"/>
  </w:num>
  <w:num w:numId="7">
    <w:abstractNumId w:val="1"/>
    <w:lvlOverride w:ilvl="0">
      <w:lvl w:ilvl="0">
        <w:numFmt w:val="bullet"/>
        <w:lvlText w:val=""/>
        <w:legacy w:legacy="1" w:legacySpace="0" w:legacyIndent="360"/>
        <w:lvlJc w:val="left"/>
        <w:pPr>
          <w:ind w:left="720" w:hanging="360"/>
        </w:pPr>
        <w:rPr>
          <w:rFonts w:ascii="Symbol" w:hAnsi="Symbol" w:hint="default"/>
        </w:rPr>
      </w:lvl>
    </w:lvlOverride>
  </w:num>
  <w:num w:numId="8">
    <w:abstractNumId w:val="2"/>
  </w:num>
  <w:num w:numId="9">
    <w:abstractNumId w:val="19"/>
  </w:num>
  <w:num w:numId="10">
    <w:abstractNumId w:val="3"/>
  </w:num>
  <w:num w:numId="11">
    <w:abstractNumId w:val="10"/>
  </w:num>
  <w:num w:numId="12">
    <w:abstractNumId w:val="8"/>
  </w:num>
  <w:num w:numId="13">
    <w:abstractNumId w:val="18"/>
  </w:num>
  <w:num w:numId="14">
    <w:abstractNumId w:val="7"/>
  </w:num>
  <w:num w:numId="15">
    <w:abstractNumId w:val="4"/>
  </w:num>
  <w:num w:numId="16">
    <w:abstractNumId w:val="17"/>
  </w:num>
  <w:num w:numId="17">
    <w:abstractNumId w:val="13"/>
  </w:num>
  <w:num w:numId="18">
    <w:abstractNumId w:val="5"/>
  </w:num>
  <w:num w:numId="19">
    <w:abstractNumId w:val="12"/>
  </w:num>
  <w:num w:numId="20">
    <w:abstractNumId w:val="6"/>
  </w:num>
  <w:num w:numId="21">
    <w:abstractNumId w:val="16"/>
  </w:num>
  <w:num w:numId="22">
    <w:abstractNumId w:val="11"/>
  </w:num>
  <w:num w:numId="23">
    <w:abstractNumId w:val="2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9B8"/>
    <w:rsid w:val="00157212"/>
    <w:rsid w:val="00191C37"/>
    <w:rsid w:val="0086786F"/>
    <w:rsid w:val="00A45CF7"/>
    <w:rsid w:val="00AE19B8"/>
    <w:rsid w:val="00B16AE4"/>
    <w:rsid w:val="00C350C0"/>
    <w:rsid w:val="00C91CBC"/>
    <w:rsid w:val="00CA0558"/>
    <w:rsid w:val="00CA76AC"/>
    <w:rsid w:val="00D40935"/>
    <w:rsid w:val="00F70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EBA2B"/>
  <w15:docId w15:val="{CC862D58-BC26-4969-8C46-604DCBCE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pacing w:line="240" w:lineRule="atLeast"/>
    </w:pPr>
  </w:style>
  <w:style w:type="paragraph" w:styleId="Heading1">
    <w:name w:val="heading 1"/>
    <w:basedOn w:val="Normal"/>
    <w:next w:val="Normal"/>
    <w:qFormat/>
    <w:pPr>
      <w:keepNext/>
      <w:numPr>
        <w:numId w:val="1"/>
      </w:numPr>
      <w:spacing w:before="120" w:after="60"/>
      <w:ind w:left="720" w:hanging="720"/>
      <w:outlineLvl w:val="0"/>
    </w:pPr>
    <w:rPr>
      <w:rFonts w:ascii="Arial" w:hAnsi="Arial"/>
      <w:b/>
      <w:sz w:val="24"/>
    </w:rPr>
  </w:style>
  <w:style w:type="paragraph" w:styleId="Heading2">
    <w:name w:val="heading 2"/>
    <w:basedOn w:val="Heading1"/>
    <w:next w:val="Normal"/>
    <w:link w:val="Heading2Char"/>
    <w:qFormat/>
    <w:pPr>
      <w:numPr>
        <w:ilvl w:val="1"/>
      </w:numPr>
      <w:outlineLvl w:val="1"/>
    </w:pPr>
    <w:rPr>
      <w:sz w:val="20"/>
    </w:rPr>
  </w:style>
  <w:style w:type="paragraph" w:styleId="Heading3">
    <w:name w:val="heading 3"/>
    <w:basedOn w:val="Heading1"/>
    <w:next w:val="Normal"/>
    <w:qFormat/>
    <w:pPr>
      <w:numPr>
        <w:ilvl w:val="2"/>
      </w:numPr>
      <w:outlineLvl w:val="2"/>
    </w:pPr>
    <w:rPr>
      <w:b w:val="0"/>
      <w:i/>
      <w:sz w:val="20"/>
    </w:rPr>
  </w:style>
  <w:style w:type="paragraph" w:styleId="Heading4">
    <w:name w:val="heading 4"/>
    <w:basedOn w:val="Heading1"/>
    <w:next w:val="Normal"/>
    <w:qFormat/>
    <w:pPr>
      <w:numPr>
        <w:ilvl w:val="3"/>
      </w:numPr>
      <w:outlineLvl w:val="3"/>
    </w:pPr>
    <w:rPr>
      <w:b w:val="0"/>
      <w:sz w:val="20"/>
    </w:rPr>
  </w:style>
  <w:style w:type="paragraph" w:styleId="Heading5">
    <w:name w:val="heading 5"/>
    <w:basedOn w:val="Normal"/>
    <w:next w:val="Normal"/>
    <w:qFormat/>
    <w:pPr>
      <w:numPr>
        <w:ilvl w:val="4"/>
        <w:numId w:val="1"/>
      </w:numPr>
      <w:spacing w:before="240" w:after="60"/>
      <w:ind w:left="2880"/>
      <w:outlineLvl w:val="4"/>
    </w:pPr>
    <w:rPr>
      <w:sz w:val="22"/>
    </w:rPr>
  </w:style>
  <w:style w:type="paragraph" w:styleId="Heading6">
    <w:name w:val="heading 6"/>
    <w:basedOn w:val="Normal"/>
    <w:next w:val="Normal"/>
    <w:qFormat/>
    <w:pPr>
      <w:numPr>
        <w:ilvl w:val="5"/>
        <w:numId w:val="1"/>
      </w:numPr>
      <w:spacing w:before="240" w:after="60"/>
      <w:ind w:left="2880"/>
      <w:outlineLvl w:val="5"/>
    </w:pPr>
    <w:rPr>
      <w:i/>
      <w:sz w:val="22"/>
    </w:rPr>
  </w:style>
  <w:style w:type="paragraph" w:styleId="Heading7">
    <w:name w:val="heading 7"/>
    <w:basedOn w:val="Normal"/>
    <w:next w:val="Normal"/>
    <w:qFormat/>
    <w:pPr>
      <w:numPr>
        <w:ilvl w:val="6"/>
        <w:numId w:val="1"/>
      </w:numPr>
      <w:spacing w:before="240" w:after="60"/>
      <w:ind w:left="2880"/>
      <w:outlineLvl w:val="6"/>
    </w:pPr>
  </w:style>
  <w:style w:type="paragraph" w:styleId="Heading8">
    <w:name w:val="heading 8"/>
    <w:basedOn w:val="Normal"/>
    <w:next w:val="Normal"/>
    <w:qFormat/>
    <w:pPr>
      <w:numPr>
        <w:ilvl w:val="7"/>
        <w:numId w:val="1"/>
      </w:numPr>
      <w:spacing w:before="240" w:after="60"/>
      <w:ind w:left="2880"/>
      <w:outlineLvl w:val="7"/>
    </w:pPr>
    <w:rPr>
      <w:i/>
    </w:rPr>
  </w:style>
  <w:style w:type="paragraph" w:styleId="Heading9">
    <w:name w:val="heading 9"/>
    <w:basedOn w:val="Normal"/>
    <w:next w:val="Normal"/>
    <w:qFormat/>
    <w:pPr>
      <w:numPr>
        <w:ilvl w:val="8"/>
        <w:numId w:val="1"/>
      </w:numPr>
      <w:spacing w:before="240" w:after="60"/>
      <w:ind w:left="288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jc w:val="both"/>
    </w:pPr>
    <w:rPr>
      <w:color w:val="000000"/>
      <w:lang w:val="en-AU"/>
    </w:rPr>
  </w:style>
  <w:style w:type="paragraph" w:styleId="Title">
    <w:name w:val="Title"/>
    <w:basedOn w:val="Normal"/>
    <w:next w:val="Normal"/>
    <w:qFormat/>
    <w:pPr>
      <w:spacing w:line="240" w:lineRule="auto"/>
      <w:jc w:val="center"/>
    </w:pPr>
    <w:rPr>
      <w:rFonts w:ascii="Arial" w:hAnsi="Arial"/>
      <w:b/>
      <w:sz w:val="36"/>
    </w:rPr>
  </w:style>
  <w:style w:type="paragraph" w:styleId="Subtitle">
    <w:name w:val="Subtitle"/>
    <w:basedOn w:val="Normal"/>
    <w:qFormat/>
    <w:pPr>
      <w:spacing w:after="60"/>
      <w:jc w:val="center"/>
    </w:pPr>
    <w:rPr>
      <w:rFonts w:ascii="Arial" w:hAnsi="Arial"/>
      <w:i/>
      <w:sz w:val="36"/>
      <w:lang w:val="en-AU"/>
    </w:rPr>
  </w:style>
  <w:style w:type="paragraph" w:styleId="NormalIndent">
    <w:name w:val="Normal Indent"/>
    <w:basedOn w:val="Normal"/>
    <w:semiHidden/>
    <w:pPr>
      <w:ind w:left="900" w:hanging="900"/>
    </w:pPr>
  </w:style>
  <w:style w:type="paragraph" w:styleId="TOC1">
    <w:name w:val="toc 1"/>
    <w:basedOn w:val="Normal"/>
    <w:next w:val="Normal"/>
    <w:uiPriority w:val="39"/>
    <w:pPr>
      <w:tabs>
        <w:tab w:val="right" w:pos="9360"/>
      </w:tabs>
      <w:spacing w:before="240" w:after="60"/>
      <w:ind w:right="720"/>
    </w:pPr>
  </w:style>
  <w:style w:type="paragraph" w:styleId="TOC2">
    <w:name w:val="toc 2"/>
    <w:basedOn w:val="Normal"/>
    <w:next w:val="Normal"/>
    <w:uiPriority w:val="39"/>
    <w:pPr>
      <w:tabs>
        <w:tab w:val="right" w:pos="9360"/>
      </w:tabs>
      <w:ind w:left="432" w:right="720"/>
    </w:pPr>
  </w:style>
  <w:style w:type="paragraph" w:styleId="TOC3">
    <w:name w:val="toc 3"/>
    <w:basedOn w:val="Normal"/>
    <w:next w:val="Normal"/>
    <w:semiHidden/>
    <w:pPr>
      <w:tabs>
        <w:tab w:val="left" w:pos="1440"/>
        <w:tab w:val="right" w:pos="9360"/>
      </w:tabs>
      <w:ind w:left="86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Paragraph3">
    <w:name w:val="Paragraph3"/>
    <w:basedOn w:val="Normal"/>
    <w:pPr>
      <w:spacing w:before="80" w:line="240" w:lineRule="auto"/>
      <w:ind w:left="1530"/>
      <w:jc w:val="both"/>
    </w:pPr>
  </w:style>
  <w:style w:type="paragraph" w:customStyle="1" w:styleId="Paragraph4">
    <w:name w:val="Paragraph4"/>
    <w:basedOn w:val="Normal"/>
    <w:pPr>
      <w:spacing w:before="80" w:line="240" w:lineRule="auto"/>
      <w:ind w:left="2250"/>
      <w:jc w:val="both"/>
    </w:pPr>
  </w:style>
  <w:style w:type="paragraph" w:customStyle="1" w:styleId="Tabletext">
    <w:name w:val="Tabletext"/>
    <w:basedOn w:val="Normal"/>
    <w:pPr>
      <w:keepLines/>
      <w:spacing w:after="120"/>
    </w:pPr>
  </w:style>
  <w:style w:type="paragraph" w:styleId="BodyText">
    <w:name w:val="Body Text"/>
    <w:basedOn w:val="Normal"/>
    <w:semiHidden/>
    <w:pPr>
      <w:keepLines/>
      <w:spacing w:after="120"/>
      <w:ind w:left="720"/>
    </w:pPr>
  </w:style>
  <w:style w:type="paragraph" w:styleId="TOC4">
    <w:name w:val="toc 4"/>
    <w:basedOn w:val="Normal"/>
    <w:next w:val="Normal"/>
    <w:semiHidden/>
    <w:pPr>
      <w:ind w:left="600"/>
    </w:pPr>
  </w:style>
  <w:style w:type="paragraph" w:styleId="TOC5">
    <w:name w:val="toc 5"/>
    <w:basedOn w:val="Normal"/>
    <w:next w:val="Normal"/>
    <w:semiHidden/>
    <w:pPr>
      <w:ind w:left="800"/>
    </w:pPr>
  </w:style>
  <w:style w:type="paragraph" w:styleId="TOC6">
    <w:name w:val="toc 6"/>
    <w:basedOn w:val="Normal"/>
    <w:next w:val="Normal"/>
    <w:semiHidden/>
    <w:pPr>
      <w:ind w:left="1000"/>
    </w:pPr>
  </w:style>
  <w:style w:type="paragraph" w:styleId="TOC7">
    <w:name w:val="toc 7"/>
    <w:basedOn w:val="Normal"/>
    <w:next w:val="Normal"/>
    <w:semiHidden/>
    <w:pPr>
      <w:ind w:left="1200"/>
    </w:pPr>
  </w:style>
  <w:style w:type="paragraph" w:styleId="TOC8">
    <w:name w:val="toc 8"/>
    <w:basedOn w:val="Normal"/>
    <w:next w:val="Normal"/>
    <w:semiHidden/>
    <w:pPr>
      <w:ind w:left="1400"/>
    </w:pPr>
  </w:style>
  <w:style w:type="paragraph" w:styleId="TOC9">
    <w:name w:val="toc 9"/>
    <w:basedOn w:val="Normal"/>
    <w:next w:val="Normal"/>
    <w:semiHidden/>
    <w:pPr>
      <w:ind w:left="1600"/>
    </w:p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rFonts w:ascii="Arial" w:hAnsi="Arial"/>
      <w:b/>
      <w:kern w:val="28"/>
      <w:sz w:val="32"/>
    </w:rPr>
  </w:style>
  <w:style w:type="paragraph" w:customStyle="1" w:styleId="Paragraph1">
    <w:name w:val="Paragraph1"/>
    <w:basedOn w:val="Normal"/>
    <w:pPr>
      <w:spacing w:before="80" w:line="240" w:lineRule="auto"/>
      <w:jc w:val="both"/>
    </w:pPr>
  </w:style>
  <w:style w:type="paragraph" w:styleId="BodyText2">
    <w:name w:val="Body Text 2"/>
    <w:basedOn w:val="Normal"/>
    <w:semiHidden/>
    <w:rPr>
      <w:i/>
      <w:color w:val="0000FF"/>
    </w:rPr>
  </w:style>
  <w:style w:type="paragraph" w:styleId="BodyTextIndent">
    <w:name w:val="Body Text Indent"/>
    <w:basedOn w:val="Normal"/>
    <w:semiHidden/>
    <w:pPr>
      <w:ind w:left="720"/>
    </w:pPr>
    <w:rPr>
      <w:i/>
      <w:color w:val="0000FF"/>
      <w:u w:val="single"/>
    </w:rPr>
  </w:style>
  <w:style w:type="paragraph" w:customStyle="1" w:styleId="Body">
    <w:name w:val="Body"/>
    <w:basedOn w:val="Normal"/>
    <w:pPr>
      <w:widowControl/>
      <w:spacing w:before="120" w:line="240" w:lineRule="auto"/>
      <w:jc w:val="both"/>
    </w:pPr>
    <w:rPr>
      <w:rFonts w:ascii="Book Antiqua" w:hAnsi="Book Antiqua"/>
    </w:rPr>
  </w:style>
  <w:style w:type="paragraph" w:customStyle="1" w:styleId="Bullet">
    <w:name w:val="Bullet"/>
    <w:basedOn w:val="Normal"/>
    <w:pPr>
      <w:widowControl/>
      <w:numPr>
        <w:numId w:val="22"/>
      </w:numPr>
      <w:tabs>
        <w:tab w:val="left" w:pos="720"/>
      </w:tabs>
      <w:spacing w:before="120" w:line="240" w:lineRule="auto"/>
      <w:ind w:right="360"/>
      <w:jc w:val="both"/>
    </w:pPr>
    <w:rPr>
      <w:rFonts w:ascii="Book Antiqua" w:hAnsi="Book Antiqua"/>
    </w:rPr>
  </w:style>
  <w:style w:type="paragraph" w:customStyle="1" w:styleId="InfoBlue">
    <w:name w:val="InfoBlue"/>
    <w:basedOn w:val="Normal"/>
    <w:next w:val="BodyText"/>
    <w:autoRedefine/>
    <w:pPr>
      <w:spacing w:after="120"/>
      <w:ind w:left="720"/>
    </w:pPr>
    <w:rPr>
      <w:i/>
      <w:color w:val="0000FF"/>
    </w:rPr>
  </w:style>
  <w:style w:type="character" w:styleId="Hyperlink">
    <w:name w:val="Hyperlink"/>
    <w:basedOn w:val="DefaultParagraphFont"/>
    <w:semiHidden/>
    <w:rPr>
      <w:color w:val="0000FF"/>
      <w:u w:val="single"/>
    </w:rPr>
  </w:style>
  <w:style w:type="paragraph" w:styleId="NormalWeb">
    <w:name w:val="Normal (Web)"/>
    <w:basedOn w:val="Normal"/>
    <w:semiHidden/>
    <w:pPr>
      <w:widowControl/>
      <w:spacing w:before="100" w:beforeAutospacing="1" w:after="100" w:afterAutospacing="1" w:line="240" w:lineRule="auto"/>
    </w:pPr>
    <w:rPr>
      <w:sz w:val="24"/>
      <w:szCs w:val="24"/>
    </w:rPr>
  </w:style>
  <w:style w:type="character" w:customStyle="1" w:styleId="Heading2Char">
    <w:name w:val="Heading 2 Char"/>
    <w:basedOn w:val="DefaultParagraphFont"/>
    <w:link w:val="Heading2"/>
    <w:rsid w:val="00CA76AC"/>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910020">
      <w:bodyDiv w:val="1"/>
      <w:marLeft w:val="0"/>
      <w:marRight w:val="0"/>
      <w:marTop w:val="0"/>
      <w:marBottom w:val="0"/>
      <w:divBdr>
        <w:top w:val="none" w:sz="0" w:space="0" w:color="auto"/>
        <w:left w:val="none" w:sz="0" w:space="0" w:color="auto"/>
        <w:bottom w:val="none" w:sz="0" w:space="0" w:color="auto"/>
        <w:right w:val="none" w:sz="0" w:space="0" w:color="auto"/>
      </w:divBdr>
    </w:div>
    <w:div w:id="164084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bark01\AppData\Local\Temp\rup_uc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rup_ucspec.dot</Template>
  <TotalTime>9</TotalTime>
  <Pages>5</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Use Case Specification: Process Payment</vt:lpstr>
    </vt:vector>
  </TitlesOfParts>
  <Company>Scarlet Birds Consulting</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 Specification: Process Payment</dc:title>
  <dc:subject>Sweet Karoline'e Cakes</dc:subject>
  <dc:creator/>
  <cp:lastModifiedBy>Jayna Winchester</cp:lastModifiedBy>
  <cp:revision>7</cp:revision>
  <cp:lastPrinted>1900-01-01T05:00:00Z</cp:lastPrinted>
  <dcterms:created xsi:type="dcterms:W3CDTF">2018-10-22T04:41:00Z</dcterms:created>
  <dcterms:modified xsi:type="dcterms:W3CDTF">2018-10-22T12:03:00Z</dcterms:modified>
</cp:coreProperties>
</file>